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9571"/>
      </w:tblGrid>
      <w:tr w:rsidR="00600F41" w:rsidRPr="009A2F68" w:rsidTr="009A1533">
        <w:trPr>
          <w:trHeight w:val="479"/>
        </w:trPr>
        <w:tc>
          <w:tcPr>
            <w:tcW w:w="10329" w:type="dxa"/>
            <w:vAlign w:val="center"/>
          </w:tcPr>
          <w:p w:rsidR="00600F41" w:rsidRPr="00600F41" w:rsidRDefault="00600F41" w:rsidP="00600F41">
            <w:pPr>
              <w:pStyle w:val="a7"/>
              <w:jc w:val="center"/>
              <w:rPr>
                <w:noProof/>
                <w:lang w:val="en-US"/>
              </w:rPr>
            </w:pPr>
            <w:r w:rsidRPr="00600F41">
              <w:t>Научиться уважать землю</w:t>
            </w:r>
          </w:p>
        </w:tc>
      </w:tr>
    </w:tbl>
    <w:p w:rsidR="00600F41" w:rsidRPr="001B6CB7" w:rsidRDefault="00600F41" w:rsidP="00600F4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6CB7">
        <w:rPr>
          <w:rFonts w:ascii="Arial" w:hAnsi="Arial" w:cs="Arial"/>
          <w:sz w:val="24"/>
          <w:szCs w:val="24"/>
        </w:rPr>
        <w:t>В Иркутской области предлагается вовлечь в сельскохозяйственный оборот заброшенные  в начальный период реформирования, но пригодные для использования пахотные земли. По оценке, это 357 тысяч гектаров. Немалый резерв.</w:t>
      </w:r>
    </w:p>
    <w:p w:rsidR="00600F41" w:rsidRPr="001B6CB7" w:rsidRDefault="00600F41" w:rsidP="00600F4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6CB7">
        <w:rPr>
          <w:rFonts w:ascii="Arial" w:hAnsi="Arial" w:cs="Arial"/>
          <w:sz w:val="24"/>
          <w:szCs w:val="24"/>
        </w:rPr>
        <w:t xml:space="preserve">Если брать в расчет не только пашню, а все </w:t>
      </w:r>
      <w:proofErr w:type="spellStart"/>
      <w:r w:rsidRPr="001B6CB7">
        <w:rPr>
          <w:rFonts w:ascii="Arial" w:hAnsi="Arial" w:cs="Arial"/>
          <w:sz w:val="24"/>
          <w:szCs w:val="24"/>
        </w:rPr>
        <w:t>сельхозугодья</w:t>
      </w:r>
      <w:proofErr w:type="spellEnd"/>
      <w:r w:rsidRPr="001B6CB7">
        <w:rPr>
          <w:rFonts w:ascii="Arial" w:hAnsi="Arial" w:cs="Arial"/>
          <w:sz w:val="24"/>
          <w:szCs w:val="24"/>
        </w:rPr>
        <w:t xml:space="preserve">, то ресурс еще более велик. По данным Всероссийской сельскохозяйственной переписи 2006 года, в </w:t>
      </w:r>
      <w:proofErr w:type="spellStart"/>
      <w:r w:rsidRPr="001B6CB7">
        <w:rPr>
          <w:rFonts w:ascii="Arial" w:hAnsi="Arial" w:cs="Arial"/>
          <w:sz w:val="24"/>
          <w:szCs w:val="24"/>
        </w:rPr>
        <w:t>Приангарье</w:t>
      </w:r>
      <w:proofErr w:type="spellEnd"/>
      <w:r w:rsidRPr="001B6CB7">
        <w:rPr>
          <w:rFonts w:ascii="Arial" w:hAnsi="Arial" w:cs="Arial"/>
          <w:sz w:val="24"/>
          <w:szCs w:val="24"/>
        </w:rPr>
        <w:t xml:space="preserve"> не использовалось 940 тыс. га сельхозугодий. В отдельных сибирских регионах (Алтайский, Забайкальский и Красноярский края, Новосибирская область) прозябающие без дела угодья превышают миллион гектаров. Однако степень использования земель там намного выше. </w:t>
      </w:r>
    </w:p>
    <w:p w:rsidR="00600F41" w:rsidRPr="001B6CB7" w:rsidRDefault="00600F41" w:rsidP="00600F4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6CB7">
        <w:rPr>
          <w:rFonts w:ascii="Arial" w:hAnsi="Arial" w:cs="Arial"/>
          <w:sz w:val="24"/>
          <w:szCs w:val="24"/>
        </w:rPr>
        <w:t xml:space="preserve">В Кемеровской, Новосибирской и Омской областях доля использовавшихся угодий составляла 81%. В Алтайском крае данный показатель – 86%, а в маленькой республике Алтай – 93%. </w:t>
      </w:r>
    </w:p>
    <w:p w:rsidR="00600F41" w:rsidRPr="001B6CB7" w:rsidRDefault="00600F41" w:rsidP="00600F4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6CB7">
        <w:rPr>
          <w:rFonts w:ascii="Arial" w:hAnsi="Arial" w:cs="Arial"/>
          <w:sz w:val="24"/>
          <w:szCs w:val="24"/>
        </w:rPr>
        <w:t xml:space="preserve">Сельхозпроизводители Иркутской области фактически использовали 56% имевшихся сельхозугодий. Еще ниже степень использования главного аграрного ресурса в Хакасии (52%) и Бурятии (49%). </w:t>
      </w:r>
    </w:p>
    <w:p w:rsidR="00600F41" w:rsidRPr="001B6CB7" w:rsidRDefault="00600F41" w:rsidP="00600F4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6CB7">
        <w:rPr>
          <w:rFonts w:ascii="Arial" w:hAnsi="Arial" w:cs="Arial"/>
          <w:sz w:val="24"/>
          <w:szCs w:val="24"/>
        </w:rPr>
        <w:t xml:space="preserve">Стало ли более уважительным отношение к земле, удалось ли вовлечь в сельхозпроизводство хотя бы малую часть заброшенных полей, покажет предстоящая в июле-августе текущего года сельскохозяйственная перепись. </w:t>
      </w:r>
    </w:p>
    <w:p w:rsidR="00600F41" w:rsidRDefault="00600F41" w:rsidP="00600F41">
      <w:pPr>
        <w:spacing w:after="0" w:line="240" w:lineRule="auto"/>
        <w:ind w:right="284" w:firstLine="567"/>
        <w:jc w:val="both"/>
        <w:rPr>
          <w:rFonts w:ascii="Arial" w:hAnsi="Arial" w:cs="Arial"/>
          <w:sz w:val="24"/>
          <w:szCs w:val="24"/>
        </w:rPr>
      </w:pPr>
    </w:p>
    <w:p w:rsidR="00600F41" w:rsidRPr="00910197" w:rsidRDefault="00600F41" w:rsidP="00600F41">
      <w:pPr>
        <w:spacing w:before="120" w:after="120" w:line="240" w:lineRule="auto"/>
        <w:jc w:val="center"/>
        <w:outlineLvl w:val="0"/>
        <w:rPr>
          <w:rFonts w:ascii="Arial Narrow" w:hAnsi="Arial Narrow"/>
          <w:b/>
          <w:sz w:val="28"/>
          <w:szCs w:val="36"/>
        </w:rPr>
      </w:pPr>
      <w:r>
        <w:rPr>
          <w:rFonts w:ascii="Arial Narrow" w:hAnsi="Arial Narrow"/>
          <w:b/>
          <w:sz w:val="28"/>
          <w:szCs w:val="36"/>
        </w:rPr>
        <w:t xml:space="preserve">Поддержать сладкий бизнес </w:t>
      </w:r>
    </w:p>
    <w:p w:rsidR="00600F41" w:rsidRDefault="00600F41" w:rsidP="00600F41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i/>
          <w:sz w:val="28"/>
          <w:szCs w:val="36"/>
        </w:rPr>
      </w:pPr>
    </w:p>
    <w:p w:rsidR="00600F41" w:rsidRPr="006E53EF" w:rsidRDefault="00600F41" w:rsidP="00600F41">
      <w:pPr>
        <w:pStyle w:val="a5"/>
        <w:ind w:right="0"/>
        <w:rPr>
          <w:rFonts w:cs="Arial"/>
        </w:rPr>
      </w:pPr>
      <w:r w:rsidRPr="006E53EF">
        <w:rPr>
          <w:rFonts w:cs="Arial"/>
        </w:rPr>
        <w:t xml:space="preserve">          В </w:t>
      </w:r>
      <w:proofErr w:type="spellStart"/>
      <w:r w:rsidRPr="006E53EF">
        <w:rPr>
          <w:rFonts w:cs="Arial"/>
        </w:rPr>
        <w:t>Приангарье</w:t>
      </w:r>
      <w:proofErr w:type="spellEnd"/>
      <w:r w:rsidRPr="006E53EF">
        <w:rPr>
          <w:rFonts w:cs="Arial"/>
        </w:rPr>
        <w:t xml:space="preserve"> будет разработана программа по развитию пчеловодства. Правительство Иркутской области задумалось о создании общественной организации пчеловодов для приоритетного продвижения местного производителя и предотвращения попадания на прилавок фальсифицированного сладкого продукта.</w:t>
      </w:r>
    </w:p>
    <w:p w:rsidR="00600F41" w:rsidRDefault="00600F41" w:rsidP="00600F41">
      <w:pPr>
        <w:tabs>
          <w:tab w:val="left" w:pos="3112"/>
          <w:tab w:val="left" w:pos="4072"/>
          <w:tab w:val="left" w:pos="5032"/>
          <w:tab w:val="left" w:pos="5991"/>
          <w:tab w:val="left" w:pos="6951"/>
          <w:tab w:val="left" w:pos="791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3670C0">
        <w:rPr>
          <w:rFonts w:ascii="Arial" w:hAnsi="Arial" w:cs="Arial"/>
          <w:color w:val="000000"/>
          <w:sz w:val="24"/>
          <w:szCs w:val="24"/>
        </w:rPr>
        <w:t>речишн</w:t>
      </w:r>
      <w:r>
        <w:rPr>
          <w:rFonts w:ascii="Arial" w:hAnsi="Arial" w:cs="Arial"/>
          <w:color w:val="000000"/>
          <w:sz w:val="24"/>
          <w:szCs w:val="24"/>
        </w:rPr>
        <w:t>ый</w:t>
      </w:r>
      <w:r w:rsidRPr="003670C0">
        <w:rPr>
          <w:rFonts w:ascii="Arial" w:hAnsi="Arial" w:cs="Arial"/>
          <w:color w:val="000000"/>
          <w:sz w:val="24"/>
          <w:szCs w:val="24"/>
        </w:rPr>
        <w:t>, липов</w:t>
      </w:r>
      <w:r>
        <w:rPr>
          <w:rFonts w:ascii="Arial" w:hAnsi="Arial" w:cs="Arial"/>
          <w:color w:val="000000"/>
          <w:sz w:val="24"/>
          <w:szCs w:val="24"/>
        </w:rPr>
        <w:t>ый</w:t>
      </w:r>
      <w:r w:rsidRPr="003670C0">
        <w:rPr>
          <w:rFonts w:ascii="Arial" w:hAnsi="Arial" w:cs="Arial"/>
          <w:color w:val="000000"/>
          <w:sz w:val="24"/>
          <w:szCs w:val="24"/>
        </w:rPr>
        <w:t>, разнотравн</w:t>
      </w:r>
      <w:r>
        <w:rPr>
          <w:rFonts w:ascii="Arial" w:hAnsi="Arial" w:cs="Arial"/>
          <w:color w:val="000000"/>
          <w:sz w:val="24"/>
          <w:szCs w:val="24"/>
        </w:rPr>
        <w:t>ый и прочий медок весьма полезен, любой недуг изгоняет, оттого и любим в народе.</w:t>
      </w:r>
    </w:p>
    <w:p w:rsidR="00600F41" w:rsidRPr="003670C0" w:rsidRDefault="00600F41" w:rsidP="00600F41">
      <w:pPr>
        <w:tabs>
          <w:tab w:val="left" w:pos="3112"/>
          <w:tab w:val="left" w:pos="4072"/>
          <w:tab w:val="left" w:pos="5032"/>
          <w:tab w:val="left" w:pos="5991"/>
          <w:tab w:val="left" w:pos="6951"/>
          <w:tab w:val="left" w:pos="791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0C0">
        <w:rPr>
          <w:rFonts w:ascii="Arial" w:hAnsi="Arial" w:cs="Arial"/>
          <w:color w:val="000000"/>
          <w:sz w:val="24"/>
          <w:szCs w:val="24"/>
        </w:rPr>
        <w:t xml:space="preserve">Несомненная польза пчеловодства заключается и в повышении урожайности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сельхозкультур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>. Пчела - надежный опылитель, с цветка на цветок перенося пыльцу, она обеспечивает появление завязей.</w:t>
      </w:r>
    </w:p>
    <w:p w:rsidR="00600F41" w:rsidRDefault="00600F41" w:rsidP="00600F41">
      <w:pPr>
        <w:tabs>
          <w:tab w:val="left" w:pos="3112"/>
          <w:tab w:val="left" w:pos="4072"/>
          <w:tab w:val="left" w:pos="5032"/>
          <w:tab w:val="left" w:pos="5991"/>
          <w:tab w:val="left" w:pos="6951"/>
          <w:tab w:val="left" w:pos="791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Всероссийской с</w:t>
      </w:r>
      <w:r w:rsidRPr="003670C0">
        <w:rPr>
          <w:rFonts w:ascii="Arial" w:hAnsi="Arial" w:cs="Arial"/>
          <w:color w:val="000000"/>
          <w:sz w:val="24"/>
          <w:szCs w:val="24"/>
        </w:rPr>
        <w:t xml:space="preserve">ельскохозяйственной переписью 2006г. в Иркутской области было учтено 22138 пчелиных семей. Причем "прописаны" они практически во всех муниципальных образованиях, за исключением отдаленных северных территорий. Самые крупные пасеки расположены в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Заларинском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Куйтунском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 xml:space="preserve"> районах, где количество ульев превышает 2 тысячи. Более тысячи трудолюбивых жужжащих семей имелось в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Тайшетском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Аларском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Боханском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Нукутском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 xml:space="preserve"> районах, Иркутском и Черемховском районных МО.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0F41" w:rsidRDefault="00600F41" w:rsidP="00600F41">
      <w:pPr>
        <w:tabs>
          <w:tab w:val="left" w:pos="3112"/>
          <w:tab w:val="left" w:pos="4072"/>
          <w:tab w:val="left" w:pos="5032"/>
          <w:tab w:val="left" w:pos="5991"/>
          <w:tab w:val="left" w:pos="6951"/>
          <w:tab w:val="left" w:pos="791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Надо сказать, что количество ульев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Приангарье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составляет лишь 4,2% от общего наличия их в Сибирском федеральном округе. А регионы с максимальным развитием аграрного сектора (Алтайский край, Новосибирская область) сосредоточили у себя две трети всех сибирских пчел. Как и в других регионах, летающих тружениц разводит, в основном, население, что не исключает наличия пчелиных домиков в хозяйствах любого типа, включая крупные и средние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сельхозорганизации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00F41" w:rsidRPr="003670C0" w:rsidRDefault="00600F41" w:rsidP="00600F41">
      <w:pPr>
        <w:tabs>
          <w:tab w:val="left" w:pos="3112"/>
          <w:tab w:val="left" w:pos="4072"/>
          <w:tab w:val="left" w:pos="5032"/>
          <w:tab w:val="left" w:pos="5991"/>
          <w:tab w:val="left" w:pos="6951"/>
          <w:tab w:val="left" w:pos="7911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</w:t>
      </w:r>
      <w:r w:rsidRPr="003670C0">
        <w:rPr>
          <w:rFonts w:ascii="Arial" w:hAnsi="Arial" w:cs="Arial"/>
          <w:color w:val="000000"/>
          <w:sz w:val="24"/>
          <w:szCs w:val="24"/>
        </w:rPr>
        <w:t xml:space="preserve">ерепись </w:t>
      </w:r>
      <w:r>
        <w:rPr>
          <w:rFonts w:ascii="Arial" w:hAnsi="Arial" w:cs="Arial"/>
          <w:color w:val="000000"/>
          <w:sz w:val="24"/>
          <w:szCs w:val="24"/>
        </w:rPr>
        <w:t>в июле-августе т.г.</w:t>
      </w:r>
      <w:r w:rsidRPr="003670C0">
        <w:rPr>
          <w:rFonts w:ascii="Arial" w:hAnsi="Arial" w:cs="Arial"/>
          <w:color w:val="000000"/>
          <w:sz w:val="24"/>
          <w:szCs w:val="24"/>
        </w:rPr>
        <w:t xml:space="preserve"> покажет, как за последние 10 лет развивался сладкий бизнес в </w:t>
      </w:r>
      <w:proofErr w:type="spellStart"/>
      <w:r w:rsidRPr="003670C0">
        <w:rPr>
          <w:rFonts w:ascii="Arial" w:hAnsi="Arial" w:cs="Arial"/>
          <w:color w:val="000000"/>
          <w:sz w:val="24"/>
          <w:szCs w:val="24"/>
        </w:rPr>
        <w:t>Приангарье</w:t>
      </w:r>
      <w:proofErr w:type="spellEnd"/>
      <w:r w:rsidRPr="003670C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0F41" w:rsidRDefault="00600F41" w:rsidP="00600F41">
      <w:pPr>
        <w:pStyle w:val="a3"/>
        <w:ind w:firstLine="567"/>
        <w:jc w:val="both"/>
        <w:rPr>
          <w:szCs w:val="22"/>
        </w:rPr>
      </w:pPr>
    </w:p>
    <w:p w:rsidR="00600F41" w:rsidRPr="00910197" w:rsidRDefault="00600F41" w:rsidP="00600F41">
      <w:pPr>
        <w:spacing w:before="120" w:after="120" w:line="240" w:lineRule="auto"/>
        <w:jc w:val="center"/>
        <w:outlineLvl w:val="0"/>
        <w:rPr>
          <w:rFonts w:ascii="Arial Narrow" w:hAnsi="Arial Narrow"/>
          <w:b/>
          <w:sz w:val="28"/>
          <w:szCs w:val="36"/>
        </w:rPr>
      </w:pPr>
      <w:r>
        <w:rPr>
          <w:rFonts w:ascii="Arial Narrow" w:hAnsi="Arial Narrow"/>
          <w:b/>
          <w:sz w:val="28"/>
          <w:szCs w:val="36"/>
        </w:rPr>
        <w:t>Аграрный сектор: какова ситуация?</w:t>
      </w:r>
    </w:p>
    <w:p w:rsidR="00600F41" w:rsidRDefault="00600F41" w:rsidP="00600F41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i/>
          <w:sz w:val="28"/>
          <w:szCs w:val="36"/>
        </w:rPr>
      </w:pPr>
    </w:p>
    <w:p w:rsidR="00600F41" w:rsidRPr="00226825" w:rsidRDefault="00600F41" w:rsidP="00600F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825">
        <w:rPr>
          <w:rFonts w:ascii="Arial" w:hAnsi="Arial" w:cs="Arial"/>
          <w:color w:val="000000"/>
          <w:sz w:val="24"/>
          <w:szCs w:val="24"/>
        </w:rPr>
        <w:t>До 1 июля осталось не так много времени, неумолимо приближается срок начала Всероссийской сельскохозяйственной переписи</w:t>
      </w:r>
      <w:r w:rsidRPr="00226825">
        <w:rPr>
          <w:rFonts w:ascii="Arial" w:hAnsi="Arial" w:cs="Arial"/>
          <w:sz w:val="24"/>
          <w:szCs w:val="24"/>
        </w:rPr>
        <w:t xml:space="preserve">. Ее значение трудно переоценить. Всесторонняя информация о положении дел в аграрном секторе послужит основой для новых планов поддержки села и развития сельскохозяйственного производства. А в условиях западных санкций роль переписи существенно возрастает. Необходимо знать, как отреагировали на изменившуюся экономическую ситуацию холдинги, фермерские хозяйства, владельцы личных хозяйств. </w:t>
      </w:r>
    </w:p>
    <w:p w:rsidR="00600F41" w:rsidRPr="00226825" w:rsidRDefault="00600F41" w:rsidP="00600F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825">
        <w:rPr>
          <w:rFonts w:ascii="Arial" w:hAnsi="Arial" w:cs="Arial"/>
          <w:sz w:val="24"/>
          <w:szCs w:val="24"/>
        </w:rPr>
        <w:t xml:space="preserve">Инфляция снижает ценовую доступность отдельных продуктов для малообеспеченных категорий граждан. В связи с этим для исключения затрат на транспортировку </w:t>
      </w:r>
      <w:r>
        <w:rPr>
          <w:rFonts w:ascii="Arial" w:hAnsi="Arial" w:cs="Arial"/>
          <w:sz w:val="24"/>
          <w:szCs w:val="24"/>
        </w:rPr>
        <w:t xml:space="preserve">и создания конкурентной среды </w:t>
      </w:r>
      <w:r w:rsidRPr="00226825">
        <w:rPr>
          <w:rFonts w:ascii="Arial" w:hAnsi="Arial" w:cs="Arial"/>
          <w:sz w:val="24"/>
          <w:szCs w:val="24"/>
        </w:rPr>
        <w:t>важно обеспечить собственное производство, сельское хозяйство должно стать доминантой социально-экономического развития.</w:t>
      </w:r>
    </w:p>
    <w:p w:rsidR="00600F41" w:rsidRPr="00226825" w:rsidRDefault="00600F41" w:rsidP="00600F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825">
        <w:rPr>
          <w:rFonts w:ascii="Arial" w:hAnsi="Arial" w:cs="Arial"/>
          <w:sz w:val="24"/>
          <w:szCs w:val="24"/>
        </w:rPr>
        <w:t xml:space="preserve">В настоящее время исчерпывающая </w:t>
      </w:r>
      <w:r w:rsidRPr="00226825">
        <w:rPr>
          <w:rFonts w:ascii="Arial" w:hAnsi="Arial" w:cs="Arial"/>
          <w:color w:val="000000"/>
          <w:sz w:val="24"/>
          <w:szCs w:val="24"/>
        </w:rPr>
        <w:t>статистическая</w:t>
      </w:r>
      <w:r w:rsidRPr="00226825">
        <w:rPr>
          <w:rFonts w:ascii="Arial" w:hAnsi="Arial" w:cs="Arial"/>
          <w:sz w:val="24"/>
          <w:szCs w:val="24"/>
        </w:rPr>
        <w:t xml:space="preserve"> информация есть только по </w:t>
      </w:r>
      <w:proofErr w:type="spellStart"/>
      <w:r w:rsidRPr="00226825">
        <w:rPr>
          <w:rFonts w:ascii="Arial" w:hAnsi="Arial" w:cs="Arial"/>
          <w:sz w:val="24"/>
          <w:szCs w:val="24"/>
        </w:rPr>
        <w:t>сельхозорганизациям</w:t>
      </w:r>
      <w:proofErr w:type="spellEnd"/>
      <w:r w:rsidRPr="002268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Иркутской области </w:t>
      </w:r>
      <w:r w:rsidRPr="00226825">
        <w:rPr>
          <w:rFonts w:ascii="Arial" w:hAnsi="Arial" w:cs="Arial"/>
          <w:sz w:val="24"/>
          <w:szCs w:val="24"/>
        </w:rPr>
        <w:t xml:space="preserve">они производят 39% общего объема аграрной продукции. Остальное приходится на долю малого бизнеса и хозяйств населения. Личные хозяйства обеспечивают более половины (52%)  сельхозпродукции, а </w:t>
      </w:r>
      <w:r>
        <w:rPr>
          <w:rFonts w:ascii="Arial" w:hAnsi="Arial" w:cs="Arial"/>
          <w:sz w:val="24"/>
          <w:szCs w:val="24"/>
        </w:rPr>
        <w:t>в</w:t>
      </w:r>
      <w:r w:rsidRPr="00226825">
        <w:rPr>
          <w:rFonts w:ascii="Arial" w:hAnsi="Arial" w:cs="Arial"/>
          <w:sz w:val="24"/>
          <w:szCs w:val="24"/>
        </w:rPr>
        <w:t xml:space="preserve"> производств</w:t>
      </w:r>
      <w:r>
        <w:rPr>
          <w:rFonts w:ascii="Arial" w:hAnsi="Arial" w:cs="Arial"/>
          <w:sz w:val="24"/>
          <w:szCs w:val="24"/>
        </w:rPr>
        <w:t>е</w:t>
      </w:r>
      <w:r w:rsidRPr="00226825">
        <w:rPr>
          <w:rFonts w:ascii="Arial" w:hAnsi="Arial" w:cs="Arial"/>
          <w:sz w:val="24"/>
          <w:szCs w:val="24"/>
        </w:rPr>
        <w:t xml:space="preserve"> овощей и картофеля - </w:t>
      </w:r>
      <w:r>
        <w:rPr>
          <w:rFonts w:ascii="Arial" w:hAnsi="Arial" w:cs="Arial"/>
          <w:sz w:val="24"/>
          <w:szCs w:val="24"/>
        </w:rPr>
        <w:t>86</w:t>
      </w:r>
      <w:r w:rsidRPr="00226825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и 91%</w:t>
      </w:r>
      <w:r w:rsidRPr="00226825">
        <w:rPr>
          <w:rFonts w:ascii="Arial" w:hAnsi="Arial" w:cs="Arial"/>
          <w:sz w:val="24"/>
          <w:szCs w:val="24"/>
        </w:rPr>
        <w:t>.</w:t>
      </w:r>
    </w:p>
    <w:p w:rsidR="00600F41" w:rsidRPr="00226825" w:rsidRDefault="00600F41" w:rsidP="00600F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825">
        <w:rPr>
          <w:rFonts w:ascii="Arial" w:hAnsi="Arial" w:cs="Arial"/>
          <w:sz w:val="24"/>
          <w:szCs w:val="24"/>
        </w:rPr>
        <w:t>В Иркутской области лишь 21% населения проживает в сельской местности. Для многих сельчан личное подсобное хозяйство превратил</w:t>
      </w:r>
      <w:r>
        <w:rPr>
          <w:rFonts w:ascii="Arial" w:hAnsi="Arial" w:cs="Arial"/>
          <w:sz w:val="24"/>
          <w:szCs w:val="24"/>
        </w:rPr>
        <w:t>о</w:t>
      </w:r>
      <w:r w:rsidRPr="00226825">
        <w:rPr>
          <w:rFonts w:ascii="Arial" w:hAnsi="Arial" w:cs="Arial"/>
          <w:sz w:val="24"/>
          <w:szCs w:val="24"/>
        </w:rPr>
        <w:t xml:space="preserve">сь в </w:t>
      </w:r>
      <w:r>
        <w:rPr>
          <w:rFonts w:ascii="Arial" w:hAnsi="Arial" w:cs="Arial"/>
          <w:sz w:val="24"/>
          <w:szCs w:val="24"/>
        </w:rPr>
        <w:t>единствен</w:t>
      </w:r>
      <w:r w:rsidRPr="00226825">
        <w:rPr>
          <w:rFonts w:ascii="Arial" w:hAnsi="Arial" w:cs="Arial"/>
          <w:sz w:val="24"/>
          <w:szCs w:val="24"/>
        </w:rPr>
        <w:t>ное место работы</w:t>
      </w:r>
      <w:r>
        <w:rPr>
          <w:rFonts w:ascii="Arial" w:hAnsi="Arial" w:cs="Arial"/>
          <w:sz w:val="24"/>
          <w:szCs w:val="24"/>
        </w:rPr>
        <w:t xml:space="preserve"> и безальтернативный источник дохода</w:t>
      </w:r>
      <w:r w:rsidRPr="00226825">
        <w:rPr>
          <w:rFonts w:ascii="Arial" w:hAnsi="Arial" w:cs="Arial"/>
          <w:sz w:val="24"/>
          <w:szCs w:val="24"/>
        </w:rPr>
        <w:t>.</w:t>
      </w:r>
    </w:p>
    <w:p w:rsidR="00600F41" w:rsidRPr="00226825" w:rsidRDefault="00600F41" w:rsidP="00600F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6825">
        <w:rPr>
          <w:rFonts w:ascii="Arial" w:hAnsi="Arial" w:cs="Arial"/>
          <w:sz w:val="24"/>
          <w:szCs w:val="24"/>
        </w:rPr>
        <w:t xml:space="preserve">Предстоящая </w:t>
      </w:r>
      <w:r w:rsidRPr="00226825">
        <w:rPr>
          <w:rFonts w:ascii="Arial" w:hAnsi="Arial" w:cs="Arial"/>
          <w:color w:val="000000"/>
          <w:sz w:val="24"/>
          <w:szCs w:val="24"/>
        </w:rPr>
        <w:t xml:space="preserve">перепись </w:t>
      </w:r>
      <w:r w:rsidRPr="00226825">
        <w:rPr>
          <w:rFonts w:ascii="Arial" w:hAnsi="Arial" w:cs="Arial"/>
          <w:sz w:val="24"/>
          <w:szCs w:val="24"/>
        </w:rPr>
        <w:t xml:space="preserve">поможет обобщить положение дел в аграрном секторе страны и каждого региона. При поставленной задаче </w:t>
      </w:r>
      <w:proofErr w:type="spellStart"/>
      <w:r w:rsidRPr="00226825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22682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6825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226825">
        <w:rPr>
          <w:rFonts w:ascii="Arial" w:hAnsi="Arial" w:cs="Arial"/>
          <w:sz w:val="24"/>
          <w:szCs w:val="24"/>
        </w:rPr>
        <w:t xml:space="preserve"> жизненно необходимо знать ситуацию в аграрном секторе и его потенциал.</w:t>
      </w:r>
    </w:p>
    <w:p w:rsidR="00600F41" w:rsidRDefault="00600F41" w:rsidP="00600F41">
      <w:pPr>
        <w:pStyle w:val="a3"/>
        <w:ind w:firstLine="567"/>
        <w:jc w:val="both"/>
        <w:rPr>
          <w:szCs w:val="22"/>
        </w:rPr>
      </w:pPr>
    </w:p>
    <w:p w:rsidR="00891580" w:rsidRDefault="00891580"/>
    <w:sectPr w:rsidR="00891580" w:rsidSect="0089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F41"/>
    <w:rsid w:val="0036094F"/>
    <w:rsid w:val="003D10DE"/>
    <w:rsid w:val="00600F41"/>
    <w:rsid w:val="008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0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ФП"/>
    <w:basedOn w:val="1"/>
    <w:link w:val="a6"/>
    <w:autoRedefine/>
    <w:rsid w:val="00600F41"/>
    <w:pPr>
      <w:keepNext w:val="0"/>
      <w:keepLines w:val="0"/>
      <w:spacing w:before="0" w:line="240" w:lineRule="auto"/>
      <w:ind w:right="332"/>
      <w:jc w:val="both"/>
    </w:pPr>
    <w:rPr>
      <w:rFonts w:ascii="Arial" w:eastAsia="Calibri" w:hAnsi="Arial" w:cs="Times New Roman"/>
      <w:b w:val="0"/>
      <w:bCs w:val="0"/>
      <w:color w:val="000000"/>
      <w:kern w:val="36"/>
      <w:sz w:val="24"/>
      <w:szCs w:val="24"/>
      <w:bdr w:val="none" w:sz="0" w:space="0" w:color="auto" w:frame="1"/>
      <w:shd w:val="clear" w:color="auto" w:fill="FFFFFF"/>
    </w:rPr>
  </w:style>
  <w:style w:type="character" w:customStyle="1" w:styleId="a6">
    <w:name w:val="ФП Знак"/>
    <w:link w:val="a5"/>
    <w:rsid w:val="00600F41"/>
    <w:rPr>
      <w:rFonts w:ascii="Arial" w:eastAsia="Calibri" w:hAnsi="Arial" w:cs="Times New Roman"/>
      <w:color w:val="000000"/>
      <w:kern w:val="36"/>
      <w:sz w:val="24"/>
      <w:szCs w:val="24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0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600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00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>Home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</cp:revision>
  <dcterms:created xsi:type="dcterms:W3CDTF">2016-02-18T03:43:00Z</dcterms:created>
  <dcterms:modified xsi:type="dcterms:W3CDTF">2016-02-18T03:43:00Z</dcterms:modified>
</cp:coreProperties>
</file>